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50EF" w14:textId="5ED06A1B" w:rsidR="005C2636" w:rsidRPr="004D27CF" w:rsidRDefault="005C2636" w:rsidP="001912F3">
      <w:pPr>
        <w:contextualSpacing/>
        <w:jc w:val="center"/>
        <w:rPr>
          <w:b/>
          <w:bCs/>
          <w:sz w:val="28"/>
          <w:szCs w:val="28"/>
        </w:rPr>
      </w:pPr>
      <w:r w:rsidRPr="004D27CF">
        <w:rPr>
          <w:b/>
          <w:bCs/>
          <w:sz w:val="28"/>
          <w:szCs w:val="28"/>
        </w:rPr>
        <w:t>Kiosques</w:t>
      </w:r>
    </w:p>
    <w:p w14:paraId="45E5F199" w14:textId="40463BF7" w:rsidR="00B44A64" w:rsidRPr="004D27CF" w:rsidRDefault="001912F3" w:rsidP="00857170">
      <w:pPr>
        <w:contextualSpacing/>
        <w:jc w:val="center"/>
        <w:rPr>
          <w:b/>
          <w:bCs/>
          <w:sz w:val="28"/>
          <w:szCs w:val="28"/>
        </w:rPr>
      </w:pPr>
      <w:r w:rsidRPr="004D27CF">
        <w:rPr>
          <w:b/>
          <w:bCs/>
          <w:sz w:val="28"/>
          <w:szCs w:val="28"/>
        </w:rPr>
        <w:t>24 étudiants / 6 sujets = 4 étudiants par sujet</w:t>
      </w:r>
    </w:p>
    <w:p w14:paraId="1C91DA53" w14:textId="031CA1F9" w:rsidR="00B9771D" w:rsidRPr="004D27CF" w:rsidRDefault="00B9771D" w:rsidP="00857170">
      <w:pPr>
        <w:contextualSpacing/>
        <w:jc w:val="center"/>
        <w:rPr>
          <w:b/>
          <w:bCs/>
          <w:sz w:val="28"/>
          <w:szCs w:val="28"/>
        </w:rPr>
      </w:pPr>
      <w:r w:rsidRPr="004D27CF">
        <w:rPr>
          <w:b/>
          <w:bCs/>
          <w:sz w:val="28"/>
          <w:szCs w:val="28"/>
        </w:rPr>
        <w:t>Sujet pigé et équipe non-aléatoire</w:t>
      </w:r>
    </w:p>
    <w:p w14:paraId="3CC3E663" w14:textId="77777777" w:rsidR="00B44A64" w:rsidRDefault="00B44A64">
      <w:pPr>
        <w:rPr>
          <w:b/>
          <w:bCs/>
        </w:rPr>
      </w:pPr>
    </w:p>
    <w:tbl>
      <w:tblPr>
        <w:tblStyle w:val="TableauGrille4-Accentuation2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6374"/>
        <w:gridCol w:w="6946"/>
      </w:tblGrid>
      <w:tr w:rsidR="00B44A64" w14:paraId="3A7DEACD" w14:textId="77777777" w:rsidTr="00EE5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shd w:val="clear" w:color="auto" w:fill="00B0F0"/>
          </w:tcPr>
          <w:p w14:paraId="0119B2EB" w14:textId="232535C6" w:rsidR="00B44A64" w:rsidRPr="00217D19" w:rsidRDefault="002F3622" w:rsidP="00857170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217D19">
              <w:rPr>
                <w:sz w:val="28"/>
                <w:szCs w:val="28"/>
              </w:rPr>
              <w:t>TOUR 1</w:t>
            </w:r>
          </w:p>
        </w:tc>
        <w:tc>
          <w:tcPr>
            <w:tcW w:w="6946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</w:tcPr>
          <w:p w14:paraId="51F18B68" w14:textId="16DDD373" w:rsidR="00B44A64" w:rsidRPr="00217D19" w:rsidRDefault="002F3622" w:rsidP="00DF2B10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17D19">
              <w:rPr>
                <w:sz w:val="28"/>
                <w:szCs w:val="28"/>
              </w:rPr>
              <w:t>TOUR 2</w:t>
            </w:r>
          </w:p>
        </w:tc>
      </w:tr>
      <w:tr w:rsidR="00B44A64" w14:paraId="3DFD6BA3" w14:textId="77777777" w:rsidTr="00EE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7E4FF"/>
          </w:tcPr>
          <w:p w14:paraId="766E50AB" w14:textId="2D540716" w:rsidR="002F3622" w:rsidRPr="00AF1EE1" w:rsidRDefault="002F3622" w:rsidP="00AF1EE1">
            <w:pPr>
              <w:pStyle w:val="Paragraphedeliste"/>
              <w:numPr>
                <w:ilvl w:val="0"/>
                <w:numId w:val="3"/>
              </w:numPr>
            </w:pPr>
            <w:r w:rsidRPr="00AF1EE1">
              <w:t>Violence conjugale chez les adultes</w:t>
            </w:r>
          </w:p>
          <w:p w14:paraId="0BA58D7F" w14:textId="77777777" w:rsidR="00B44A64" w:rsidRDefault="00B44A64">
            <w:pPr>
              <w:rPr>
                <w:b w:val="0"/>
                <w:bCs w:val="0"/>
              </w:rPr>
            </w:pPr>
          </w:p>
        </w:tc>
        <w:tc>
          <w:tcPr>
            <w:tcW w:w="69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7E4FF"/>
          </w:tcPr>
          <w:p w14:paraId="6660E769" w14:textId="54252F68" w:rsidR="002F3622" w:rsidRDefault="00AF1EE1" w:rsidP="002F3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4- </w:t>
            </w:r>
            <w:r w:rsidR="002F3622">
              <w:rPr>
                <w:b/>
                <w:bCs/>
              </w:rPr>
              <w:t xml:space="preserve">Les agressions à caractère sexuel </w:t>
            </w:r>
            <w:r w:rsidR="00617C82">
              <w:rPr>
                <w:b/>
                <w:bCs/>
              </w:rPr>
              <w:t>chez les adultes</w:t>
            </w:r>
          </w:p>
          <w:p w14:paraId="6931FE80" w14:textId="77777777" w:rsidR="00B44A64" w:rsidRDefault="00B44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B44A64" w14:paraId="20973A95" w14:textId="77777777" w:rsidTr="00EE5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</w:tcPr>
          <w:p w14:paraId="32716F08" w14:textId="259DB591" w:rsidR="002F3622" w:rsidRPr="00AF1EE1" w:rsidRDefault="002F3622" w:rsidP="00AF1EE1">
            <w:pPr>
              <w:pStyle w:val="Paragraphedeliste"/>
              <w:numPr>
                <w:ilvl w:val="0"/>
                <w:numId w:val="3"/>
              </w:numPr>
            </w:pPr>
            <w:r w:rsidRPr="00AF1EE1">
              <w:t>Violence conjugale chez les adolescents</w:t>
            </w:r>
          </w:p>
          <w:p w14:paraId="3E171EB6" w14:textId="77777777" w:rsidR="00B44A64" w:rsidRDefault="00B44A64">
            <w:pPr>
              <w:rPr>
                <w:b w:val="0"/>
                <w:bCs w:val="0"/>
              </w:rPr>
            </w:pPr>
          </w:p>
        </w:tc>
        <w:tc>
          <w:tcPr>
            <w:tcW w:w="69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</w:tcPr>
          <w:p w14:paraId="1802056F" w14:textId="6AF4D3B1" w:rsidR="00B44A64" w:rsidRDefault="00AF1EE1" w:rsidP="00303A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5- </w:t>
            </w:r>
            <w:r w:rsidR="00303AA5">
              <w:rPr>
                <w:b/>
                <w:bCs/>
              </w:rPr>
              <w:t xml:space="preserve">Les agressions à caractère sexuel </w:t>
            </w:r>
            <w:r w:rsidR="00617C82">
              <w:rPr>
                <w:b/>
                <w:bCs/>
              </w:rPr>
              <w:t>chez les enfants</w:t>
            </w:r>
          </w:p>
        </w:tc>
      </w:tr>
      <w:tr w:rsidR="00B44A64" w14:paraId="0D1ADB23" w14:textId="77777777" w:rsidTr="00EE59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7E4FF"/>
          </w:tcPr>
          <w:p w14:paraId="2844F5E8" w14:textId="77D805AB" w:rsidR="002F3622" w:rsidRPr="00AF1EE1" w:rsidRDefault="002F3622" w:rsidP="00AF1EE1">
            <w:pPr>
              <w:pStyle w:val="Paragraphedeliste"/>
              <w:numPr>
                <w:ilvl w:val="0"/>
                <w:numId w:val="3"/>
              </w:numPr>
            </w:pPr>
            <w:r w:rsidRPr="00AF1EE1">
              <w:t>La maltraitance envers les enfants (violence physique et psychologique, négligence)</w:t>
            </w:r>
          </w:p>
          <w:p w14:paraId="64AF3600" w14:textId="77777777" w:rsidR="00B44A64" w:rsidRDefault="00B44A64">
            <w:pPr>
              <w:rPr>
                <w:b w:val="0"/>
                <w:bCs w:val="0"/>
              </w:rPr>
            </w:pPr>
          </w:p>
        </w:tc>
        <w:tc>
          <w:tcPr>
            <w:tcW w:w="69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7E4FF"/>
          </w:tcPr>
          <w:p w14:paraId="039E2126" w14:textId="2FD4B7E5" w:rsidR="002F3622" w:rsidRDefault="00AF1EE1" w:rsidP="002F36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6- </w:t>
            </w:r>
            <w:r w:rsidR="00617C82">
              <w:rPr>
                <w:b/>
                <w:bCs/>
              </w:rPr>
              <w:t>Les violences envers les ainés</w:t>
            </w:r>
          </w:p>
          <w:p w14:paraId="30B78FF8" w14:textId="77777777" w:rsidR="00B44A64" w:rsidRDefault="00B44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FA7876" w14:paraId="2FED0FD2" w14:textId="77777777" w:rsidTr="00EE59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</w:tcPr>
          <w:p w14:paraId="06E0E103" w14:textId="20147AAD" w:rsidR="00FA7876" w:rsidRPr="00FA7876" w:rsidRDefault="00FA7876" w:rsidP="002F3622">
            <w:pPr>
              <w:rPr>
                <w:b w:val="0"/>
                <w:bCs w:val="0"/>
                <w:i/>
                <w:iCs/>
              </w:rPr>
            </w:pPr>
            <w:r w:rsidRPr="00FA7876">
              <w:rPr>
                <w:b w:val="0"/>
                <w:bCs w:val="0"/>
                <w:i/>
                <w:iCs/>
              </w:rPr>
              <w:t>** Préparation de questions pour les kiosques du tour 2**</w:t>
            </w:r>
          </w:p>
        </w:tc>
        <w:tc>
          <w:tcPr>
            <w:tcW w:w="69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B0F0"/>
          </w:tcPr>
          <w:p w14:paraId="7C24EEE0" w14:textId="21EDB6A2" w:rsidR="00FA7876" w:rsidRPr="00FA7876" w:rsidRDefault="00FA7876" w:rsidP="002F36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FA7876">
              <w:rPr>
                <w:i/>
                <w:iCs/>
              </w:rPr>
              <w:t>** Préparation de questions pour les kiosques du tour 1**</w:t>
            </w:r>
          </w:p>
        </w:tc>
      </w:tr>
    </w:tbl>
    <w:p w14:paraId="3FB127B0" w14:textId="646A69B2" w:rsidR="005C2636" w:rsidRDefault="005C2636"/>
    <w:p w14:paraId="38DE0D6B" w14:textId="6E303EDA" w:rsidR="00857170" w:rsidRPr="00DF2B10" w:rsidRDefault="00857170">
      <w:pPr>
        <w:rPr>
          <w:b/>
          <w:bCs/>
        </w:rPr>
      </w:pPr>
      <w:r w:rsidRPr="00DF2B10">
        <w:rPr>
          <w:b/>
          <w:bCs/>
        </w:rPr>
        <w:t>Les thèmes à aborder dans le kiosque :</w:t>
      </w:r>
    </w:p>
    <w:p w14:paraId="0C592BAF" w14:textId="24E749C6" w:rsidR="00F50F82" w:rsidRPr="00FC10D4" w:rsidRDefault="00F50F82" w:rsidP="00BC4672">
      <w:pPr>
        <w:pStyle w:val="Paragraphedeliste"/>
        <w:numPr>
          <w:ilvl w:val="0"/>
          <w:numId w:val="2"/>
        </w:numPr>
        <w:rPr>
          <w:i/>
          <w:iCs/>
        </w:rPr>
      </w:pPr>
      <w:r w:rsidRPr="00FC10D4">
        <w:rPr>
          <w:i/>
          <w:iCs/>
        </w:rPr>
        <w:t>Une brève définition</w:t>
      </w:r>
      <w:r w:rsidR="00B9771D" w:rsidRPr="00FC10D4">
        <w:rPr>
          <w:i/>
          <w:iCs/>
        </w:rPr>
        <w:t xml:space="preserve"> (juste pour que l’on sache de quoi on parle)</w:t>
      </w:r>
    </w:p>
    <w:p w14:paraId="3767C3B4" w14:textId="0477BB4A" w:rsidR="00F50F82" w:rsidRPr="00FC10D4" w:rsidRDefault="00F50F82" w:rsidP="00BC4672">
      <w:pPr>
        <w:pStyle w:val="Paragraphedeliste"/>
        <w:numPr>
          <w:ilvl w:val="0"/>
          <w:numId w:val="2"/>
        </w:numPr>
        <w:rPr>
          <w:i/>
          <w:iCs/>
        </w:rPr>
      </w:pPr>
      <w:r w:rsidRPr="00FC10D4">
        <w:rPr>
          <w:i/>
          <w:iCs/>
        </w:rPr>
        <w:t>Un survol des facteurs de risques et de protection : on y va à l’essentiel et aux principaux</w:t>
      </w:r>
    </w:p>
    <w:p w14:paraId="68B47A1B" w14:textId="4D781575" w:rsidR="00F50F82" w:rsidRPr="004D27CF" w:rsidRDefault="00F50F82" w:rsidP="00BC4672">
      <w:pPr>
        <w:pStyle w:val="Paragraphedeliste"/>
        <w:numPr>
          <w:ilvl w:val="0"/>
          <w:numId w:val="2"/>
        </w:numPr>
      </w:pPr>
      <w:r w:rsidRPr="004D27CF">
        <w:t>Les impacts et conséquences sur le potentiel adaptatif des personnes</w:t>
      </w:r>
      <w:r w:rsidR="004E578D" w:rsidRPr="004D27CF">
        <w:t xml:space="preserve"> </w:t>
      </w:r>
      <w:r w:rsidR="00C901FB" w:rsidRPr="004D27CF">
        <w:t>(au minimum 4)</w:t>
      </w:r>
    </w:p>
    <w:p w14:paraId="06ABF136" w14:textId="5CF2A4EF" w:rsidR="004E578D" w:rsidRPr="004D27CF" w:rsidRDefault="004E578D" w:rsidP="00BC4672">
      <w:pPr>
        <w:pStyle w:val="Paragraphedeliste"/>
        <w:numPr>
          <w:ilvl w:val="0"/>
          <w:numId w:val="2"/>
        </w:numPr>
      </w:pPr>
      <w:r w:rsidRPr="004D27CF">
        <w:t>Les besoins</w:t>
      </w:r>
      <w:r w:rsidR="00FC10D4" w:rsidRPr="004D27CF">
        <w:t xml:space="preserve"> (cibler les 2 principaux et bien les expliquer)</w:t>
      </w:r>
    </w:p>
    <w:p w14:paraId="3FDD3A31" w14:textId="75D58B87" w:rsidR="004E578D" w:rsidRPr="004D27CF" w:rsidRDefault="00DF2B10" w:rsidP="00BC4672">
      <w:pPr>
        <w:pStyle w:val="Paragraphedeliste"/>
        <w:numPr>
          <w:ilvl w:val="0"/>
          <w:numId w:val="2"/>
        </w:numPr>
      </w:pPr>
      <w:r w:rsidRPr="004D27CF">
        <w:t>Les ressources pouvant venir en aide</w:t>
      </w:r>
      <w:r w:rsidR="00B75173" w:rsidRPr="004D27CF">
        <w:t xml:space="preserve"> (2 ressources à Québec principalement)</w:t>
      </w:r>
    </w:p>
    <w:p w14:paraId="798FDC81" w14:textId="12DC115C" w:rsidR="00F50F82" w:rsidRDefault="00DF2B10">
      <w:r>
        <w:t xml:space="preserve">** Je me charge de la section « Intervention » que nous verrons ensemble en classe au cours avec des </w:t>
      </w:r>
      <w:r w:rsidR="00D2117F">
        <w:t xml:space="preserve">explications et des mises en situation de style jeux de </w:t>
      </w:r>
      <w:proofErr w:type="gramStart"/>
      <w:r w:rsidR="00D2117F">
        <w:t>rôle</w:t>
      </w:r>
      <w:r w:rsidR="00C901FB">
        <w:t>s</w:t>
      </w:r>
      <w:r w:rsidR="00D2117F">
        <w:t>.*</w:t>
      </w:r>
      <w:proofErr w:type="gramEnd"/>
      <w:r w:rsidR="00D2117F">
        <w:t>*</w:t>
      </w:r>
    </w:p>
    <w:p w14:paraId="64463813" w14:textId="77777777" w:rsidR="00D2117F" w:rsidRDefault="00D2117F"/>
    <w:p w14:paraId="2363376A" w14:textId="79991314" w:rsidR="00D2117F" w:rsidRPr="00BC4672" w:rsidRDefault="00D2117F">
      <w:pPr>
        <w:rPr>
          <w:b/>
          <w:bCs/>
        </w:rPr>
      </w:pPr>
      <w:r w:rsidRPr="00BC4672">
        <w:rPr>
          <w:b/>
          <w:bCs/>
        </w:rPr>
        <w:t>Ce qui devra être présenté</w:t>
      </w:r>
      <w:r w:rsidR="00C102B3" w:rsidRPr="00BC4672">
        <w:rPr>
          <w:b/>
          <w:bCs/>
        </w:rPr>
        <w:t xml:space="preserve"> lors du kiosque </w:t>
      </w:r>
      <w:r w:rsidR="00BC4672" w:rsidRPr="00BC4672">
        <w:rPr>
          <w:b/>
          <w:bCs/>
        </w:rPr>
        <w:t>et évalué</w:t>
      </w:r>
      <w:r w:rsidR="00C102B3" w:rsidRPr="00BC4672">
        <w:rPr>
          <w:b/>
          <w:bCs/>
        </w:rPr>
        <w:t>:</w:t>
      </w:r>
    </w:p>
    <w:p w14:paraId="053036F4" w14:textId="2EA2E8EA" w:rsidR="00C102B3" w:rsidRPr="00857170" w:rsidRDefault="00C102B3" w:rsidP="00BC4672">
      <w:pPr>
        <w:pStyle w:val="Paragraphedeliste"/>
        <w:numPr>
          <w:ilvl w:val="0"/>
          <w:numId w:val="1"/>
        </w:numPr>
      </w:pPr>
      <w:r>
        <w:t>Supports visuels (ex : affiches, dépliant</w:t>
      </w:r>
      <w:r w:rsidR="00BC4672">
        <w:t xml:space="preserve">, flyers, </w:t>
      </w:r>
      <w:proofErr w:type="spellStart"/>
      <w:r w:rsidR="00BC4672">
        <w:t>etc</w:t>
      </w:r>
      <w:proofErr w:type="spellEnd"/>
      <w:r w:rsidR="00BC4672">
        <w:t>)</w:t>
      </w:r>
    </w:p>
    <w:p w14:paraId="31152D9B" w14:textId="494D2F7C" w:rsidR="00AD65A9" w:rsidRDefault="005C2636" w:rsidP="00BC4672">
      <w:pPr>
        <w:pStyle w:val="Paragraphedeliste"/>
        <w:numPr>
          <w:ilvl w:val="0"/>
          <w:numId w:val="1"/>
        </w:numPr>
      </w:pPr>
      <w:r>
        <w:t xml:space="preserve">Pitch de présentation en </w:t>
      </w:r>
      <w:r w:rsidR="00BC4672">
        <w:t>180 secondes</w:t>
      </w:r>
      <w:r>
        <w:t xml:space="preserve"> (2 personnes)</w:t>
      </w:r>
    </w:p>
    <w:p w14:paraId="15E2D970" w14:textId="16D509DF" w:rsidR="005C2636" w:rsidRDefault="00BC4672" w:rsidP="00BC4672">
      <w:pPr>
        <w:pStyle w:val="Paragraphedeliste"/>
        <w:numPr>
          <w:ilvl w:val="0"/>
          <w:numId w:val="1"/>
        </w:numPr>
      </w:pPr>
      <w:r>
        <w:t xml:space="preserve">Période de questions </w:t>
      </w:r>
      <w:r w:rsidR="005C2636">
        <w:t>(2 personnes)</w:t>
      </w:r>
    </w:p>
    <w:p w14:paraId="0197D029" w14:textId="77777777" w:rsidR="005C2636" w:rsidRDefault="005C2636"/>
    <w:tbl>
      <w:tblPr>
        <w:tblW w:w="13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40"/>
        <w:gridCol w:w="2060"/>
        <w:gridCol w:w="2200"/>
        <w:gridCol w:w="2060"/>
        <w:gridCol w:w="2140"/>
      </w:tblGrid>
      <w:tr w:rsidR="00AA109D" w:rsidRPr="00AA109D" w14:paraId="5CDECDA8" w14:textId="77777777" w:rsidTr="00AA109D">
        <w:trPr>
          <w:trHeight w:val="8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239AA84" w14:textId="5D587F1A" w:rsidR="00AA109D" w:rsidRPr="00AA109D" w:rsidRDefault="00AA109D" w:rsidP="00AA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16"/>
                <w:szCs w:val="16"/>
                <w:lang w:eastAsia="fr-CA"/>
                <w14:ligatures w14:val="none"/>
              </w:rPr>
              <w:lastRenderedPageBreak/>
              <w:t>EFFECTUER DES INTERVENTIONS AUPRÈS DE PERSONNES VIVANT L’EXCLUSION SOCIALE ET DES PROBLÉMATIQUES DE VIOLENCE.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94F332A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  <w:t>Nettement insatisfaisant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7E6AA859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  <w:t>Insatisfaisant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5CC95338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  <w:t>Passable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28A72F9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  <w:t>Bien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46975F4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  <w:t>Exemplaire</w:t>
            </w:r>
          </w:p>
        </w:tc>
      </w:tr>
      <w:tr w:rsidR="00AA109D" w:rsidRPr="00AA109D" w14:paraId="079E3C83" w14:textId="77777777" w:rsidTr="00AA109D">
        <w:trPr>
          <w:trHeight w:val="52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8492D3" w14:textId="77777777" w:rsidR="00AA109D" w:rsidRPr="00AA109D" w:rsidRDefault="00AA109D" w:rsidP="00AA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Éléments de la compétence et critères de performance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019EF6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lang w:eastAsia="fr-CA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3C3C4E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lang w:eastAsia="fr-CA"/>
                <w14:ligatures w14:val="none"/>
              </w:rPr>
              <w:t>40%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9E23669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lang w:eastAsia="fr-CA"/>
                <w14:ligatures w14:val="none"/>
              </w:rPr>
              <w:t>60%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4E04DB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lang w:eastAsia="fr-CA"/>
                <w14:ligatures w14:val="none"/>
              </w:rPr>
              <w:t>80%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1D0D91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808080"/>
                <w:kern w:val="0"/>
                <w:lang w:eastAsia="fr-CA"/>
                <w14:ligatures w14:val="none"/>
              </w:rPr>
              <w:t>100%</w:t>
            </w:r>
          </w:p>
        </w:tc>
      </w:tr>
      <w:tr w:rsidR="00AA109D" w:rsidRPr="00AA109D" w14:paraId="2AF4CF90" w14:textId="77777777" w:rsidTr="00AA109D">
        <w:trPr>
          <w:trHeight w:val="492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5C840FFB" w14:textId="77777777" w:rsidR="00AA109D" w:rsidRPr="00AA109D" w:rsidRDefault="00AA109D" w:rsidP="00687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r w:rsidRPr="00AA109D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  <w:t>Détecter une situation problème.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5165F855" w14:textId="77777777" w:rsidR="00AA109D" w:rsidRPr="00AA109D" w:rsidRDefault="00AA109D" w:rsidP="00A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FFFFFF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4FF4C126" w14:textId="77777777" w:rsidR="00AA109D" w:rsidRPr="00AA109D" w:rsidRDefault="00AA109D" w:rsidP="00A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FFFFFF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7BA2BAB3" w14:textId="77777777" w:rsidR="00AA109D" w:rsidRPr="00AA109D" w:rsidRDefault="00AA109D" w:rsidP="00A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FFFFFF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2CE15472" w14:textId="77777777" w:rsidR="00AA109D" w:rsidRPr="00AA109D" w:rsidRDefault="00AA109D" w:rsidP="00A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FFFFFF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noWrap/>
            <w:vAlign w:val="bottom"/>
            <w:hideMark/>
          </w:tcPr>
          <w:p w14:paraId="5B717726" w14:textId="77777777" w:rsidR="00AA109D" w:rsidRPr="00AA109D" w:rsidRDefault="00AA109D" w:rsidP="00AA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FFFFFF"/>
                <w:kern w:val="0"/>
                <w:lang w:eastAsia="fr-CA"/>
                <w14:ligatures w14:val="none"/>
              </w:rPr>
              <w:t> </w:t>
            </w:r>
          </w:p>
        </w:tc>
      </w:tr>
      <w:tr w:rsidR="00AA109D" w:rsidRPr="00AA109D" w14:paraId="10671612" w14:textId="77777777" w:rsidTr="00AA109D">
        <w:trPr>
          <w:trHeight w:val="1428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6D2E8" w14:textId="77777777" w:rsid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Relevé des comportements significatifs ou à risque d’une personne. </w:t>
            </w:r>
          </w:p>
          <w:p w14:paraId="0CCB8A3A" w14:textId="09DF14A4" w:rsidR="00D91F63" w:rsidRPr="00AA109D" w:rsidRDefault="00D91F63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(DÉFINITION ET BESOINS)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8E69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Ne réussit pas à définir les problématiques vécues.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4CF3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 xml:space="preserve">Définit de façon imprécise la problématique et les besoins des individus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FB63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 xml:space="preserve">Définit minimalement la problématique principale et quelques besoins des individus.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017E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Définit la problématique principale et les besoins des individus.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3AA2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 xml:space="preserve">Définit précisément la problématique principale et les besoins des individus  </w:t>
            </w:r>
          </w:p>
        </w:tc>
      </w:tr>
      <w:tr w:rsidR="00934BAA" w:rsidRPr="00AA109D" w14:paraId="29713610" w14:textId="77777777" w:rsidTr="00AA109D">
        <w:trPr>
          <w:trHeight w:val="36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67360" w14:textId="77777777" w:rsidR="00934BAA" w:rsidRPr="00AA109D" w:rsidRDefault="00934BAA" w:rsidP="0093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049E" w14:textId="32A820F6" w:rsidR="00934BAA" w:rsidRPr="00AA109D" w:rsidRDefault="00934BAA" w:rsidP="009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ED399" w14:textId="236AF85E" w:rsidR="00934BAA" w:rsidRPr="00AA109D" w:rsidRDefault="00934BAA" w:rsidP="009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0,4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893E" w14:textId="3FECB03A" w:rsidR="00934BAA" w:rsidRPr="00AA109D" w:rsidRDefault="00934BAA" w:rsidP="009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08AF" w14:textId="60D82A40" w:rsidR="00934BAA" w:rsidRPr="00AA109D" w:rsidRDefault="00934BAA" w:rsidP="009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0,8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F079" w14:textId="3ED7BE18" w:rsidR="00934BAA" w:rsidRPr="00AA109D" w:rsidRDefault="00934BAA" w:rsidP="009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1</w:t>
            </w:r>
          </w:p>
        </w:tc>
      </w:tr>
      <w:tr w:rsidR="00AA109D" w:rsidRPr="00AA109D" w14:paraId="53EEC620" w14:textId="77777777" w:rsidTr="00AA109D">
        <w:trPr>
          <w:trHeight w:val="1680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BCC6" w14:textId="77777777" w:rsidR="00D91F63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Relevé des facteurs d’agression en cause et impacts </w:t>
            </w:r>
          </w:p>
          <w:p w14:paraId="7733D10F" w14:textId="7600FAC8" w:rsidR="00AA109D" w:rsidRPr="00AA109D" w:rsidRDefault="00D91F63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(FACTEURS DE RISQUES ET DE PROTECTION ET LES IMPACTS SUR LA PERSONNE)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3712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Ne réussit pas à expliquer les facteurs et leurs impacts sur la situation.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56283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Explique de façon imprécise quelques facteurs d'agression et de risques et quelques impacts probables sut la situation.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258B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Explique quelques facteurs d'agression et de risques et quelques impacts probables sut la situation.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9F2FB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Explique les facteurs d'agression et de risques et quelques impacts probables sut la situation.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4479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Explique clairement tous les facteurs d'agression et de risques et leurs impacts probables sut la situation.</w:t>
            </w:r>
          </w:p>
        </w:tc>
      </w:tr>
      <w:tr w:rsidR="00AA109D" w:rsidRPr="00AA109D" w14:paraId="627901BC" w14:textId="77777777" w:rsidTr="00AA109D">
        <w:trPr>
          <w:trHeight w:val="240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3A740" w14:textId="77777777" w:rsidR="00AA109D" w:rsidRPr="00AA109D" w:rsidRDefault="00AA109D" w:rsidP="00AA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EBC2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6370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0,8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CA87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1,2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58D36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1,6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7273C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2</w:t>
            </w:r>
          </w:p>
        </w:tc>
      </w:tr>
      <w:tr w:rsidR="00AA109D" w:rsidRPr="00AA109D" w14:paraId="18463763" w14:textId="77777777" w:rsidTr="006879E5">
        <w:trPr>
          <w:trHeight w:val="876"/>
        </w:trPr>
        <w:tc>
          <w:tcPr>
            <w:tcW w:w="13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62626" w:themeFill="text1" w:themeFillTint="D9"/>
            <w:vAlign w:val="center"/>
            <w:hideMark/>
          </w:tcPr>
          <w:p w14:paraId="67CF56EA" w14:textId="0E779980" w:rsidR="00AA109D" w:rsidRPr="00AA109D" w:rsidRDefault="00AA109D" w:rsidP="00687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  <w:t>Déterminer des stratégies et des priorités d’intervention en fonction de la</w:t>
            </w:r>
            <w:r w:rsidR="00DC046C" w:rsidRPr="006879E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  <w:t xml:space="preserve"> </w:t>
            </w:r>
            <w:r w:rsidRPr="00AA109D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  <w:t>problématique de la personne</w:t>
            </w:r>
            <w:r w:rsidR="00D91F63" w:rsidRPr="006879E5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  <w:t xml:space="preserve"> et</w:t>
            </w:r>
            <w:r w:rsidRPr="00AA109D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lang w:eastAsia="fr-CA"/>
                <w14:ligatures w14:val="none"/>
              </w:rPr>
              <w:t xml:space="preserve"> des stratégies et des priorités d’intervention en fonction de la problématique de la personne.</w:t>
            </w:r>
          </w:p>
        </w:tc>
      </w:tr>
      <w:tr w:rsidR="00AA109D" w:rsidRPr="00AA109D" w14:paraId="1D51CAA0" w14:textId="77777777" w:rsidTr="00AA109D">
        <w:trPr>
          <w:trHeight w:val="1056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6AA6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Choix pertinent des ressources à utiliser.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5F36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N'identifie pas de ressource d'aide appropriée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6CA9" w14:textId="5BA81A49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Identifie des ressou</w:t>
            </w:r>
            <w:r w:rsidR="006879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ces d'aide peu pertinentes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B8BA0" w14:textId="01B36EA3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Identifie des ressou</w:t>
            </w:r>
            <w:r w:rsidR="006879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r</w:t>
            </w: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ces d'aide pertinentes sans spécifier les services offerts adéquats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5943" w14:textId="471CB974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proofErr w:type="gramStart"/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 xml:space="preserve">Identifie  </w:t>
            </w:r>
            <w:r w:rsidR="00701E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une</w:t>
            </w:r>
            <w:proofErr w:type="gramEnd"/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 xml:space="preserve"> ressource</w:t>
            </w:r>
            <w:r w:rsidR="00701E8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d'aide et les services offerts en lien à la situation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148B" w14:textId="340367D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Identifie 2 ressources d'aides et services offerts pertinents à la situation</w:t>
            </w:r>
          </w:p>
        </w:tc>
      </w:tr>
      <w:tr w:rsidR="00AA109D" w:rsidRPr="00AA109D" w14:paraId="5485A480" w14:textId="77777777" w:rsidTr="00AA109D">
        <w:trPr>
          <w:trHeight w:val="288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2EF5" w14:textId="77777777" w:rsidR="00AA109D" w:rsidRPr="00AA109D" w:rsidRDefault="00AA109D" w:rsidP="00AA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1527F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69A10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0,4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6668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24A5F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0,8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E6E4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1</w:t>
            </w:r>
          </w:p>
        </w:tc>
      </w:tr>
      <w:tr w:rsidR="00AA109D" w:rsidRPr="00AA109D" w14:paraId="023ABE23" w14:textId="77777777" w:rsidTr="00AA109D">
        <w:trPr>
          <w:trHeight w:val="1584"/>
        </w:trPr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9D04" w14:textId="6F813ED6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 xml:space="preserve">Qualité de la présentation - </w:t>
            </w:r>
            <w:r w:rsidR="00C55B4F" w:rsidRPr="00AA109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  <w:t>professionnalisme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661E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 xml:space="preserve">Aucune présentation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24133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 xml:space="preserve">Présentation peu professionnelle / </w:t>
            </w:r>
            <w:proofErr w:type="spellStart"/>
            <w:proofErr w:type="gramStart"/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non respect</w:t>
            </w:r>
            <w:proofErr w:type="spellEnd"/>
            <w:proofErr w:type="gramEnd"/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 xml:space="preserve"> du temps / absence de certains membres de l'équipe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C1320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 xml:space="preserve">Présentation qui démontre un manque de préparation / </w:t>
            </w:r>
            <w:proofErr w:type="spellStart"/>
            <w:proofErr w:type="gramStart"/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non respect</w:t>
            </w:r>
            <w:proofErr w:type="spellEnd"/>
            <w:proofErr w:type="gramEnd"/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 xml:space="preserve"> du temps / absence de certains membres de l'équipe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850C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Présentation correcte, respect du temps et participation de tous les membres de l'équipe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EFB4" w14:textId="4B78B963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 xml:space="preserve">Présentation </w:t>
            </w:r>
            <w:r w:rsidR="00701E88"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professionnelle</w:t>
            </w:r>
            <w:r w:rsidRPr="00AA109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  <w:t>, respect du temps et participation de tous les membres de l'équipe</w:t>
            </w:r>
          </w:p>
        </w:tc>
      </w:tr>
      <w:tr w:rsidR="00AA109D" w:rsidRPr="00AA109D" w14:paraId="348F667B" w14:textId="77777777" w:rsidTr="00C55B4F">
        <w:trPr>
          <w:trHeight w:val="288"/>
        </w:trPr>
        <w:tc>
          <w:tcPr>
            <w:tcW w:w="3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9CEDDA" w14:textId="77777777" w:rsidR="00AA109D" w:rsidRPr="00AA109D" w:rsidRDefault="00AA109D" w:rsidP="00AA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9352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9A71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0,4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9906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0,6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48F4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0,8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A750" w14:textId="77777777" w:rsidR="00AA109D" w:rsidRPr="00AA109D" w:rsidRDefault="00AA109D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r w:rsidRPr="00AA109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1</w:t>
            </w:r>
          </w:p>
        </w:tc>
      </w:tr>
      <w:tr w:rsidR="00C55B4F" w:rsidRPr="00AA109D" w14:paraId="1A2A0AE0" w14:textId="77777777" w:rsidTr="006879E5">
        <w:trPr>
          <w:trHeight w:val="6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291C" w14:textId="77777777" w:rsidR="00C55B4F" w:rsidRPr="00AA109D" w:rsidRDefault="00C55B4F" w:rsidP="00AA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9082A" w14:textId="77777777" w:rsidR="00C55B4F" w:rsidRPr="00AA109D" w:rsidRDefault="00C55B4F" w:rsidP="0068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09CD" w14:textId="77777777" w:rsidR="00C55B4F" w:rsidRPr="00AA109D" w:rsidRDefault="00C55B4F" w:rsidP="0068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CF72" w14:textId="77777777" w:rsidR="00C55B4F" w:rsidRPr="00AA109D" w:rsidRDefault="00C55B4F" w:rsidP="0068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A1751" w14:textId="77777777" w:rsidR="00C55B4F" w:rsidRPr="00AA109D" w:rsidRDefault="00C55B4F" w:rsidP="0068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D3C2B" w14:textId="77777777" w:rsidR="00C55B4F" w:rsidRPr="00AA109D" w:rsidRDefault="00C55B4F" w:rsidP="00687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C55B4F" w:rsidRPr="00AA109D" w14:paraId="2FF4D43E" w14:textId="77777777" w:rsidTr="00244327">
        <w:trPr>
          <w:trHeight w:val="288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D5BE" w14:textId="4927FB82" w:rsidR="00C55B4F" w:rsidRPr="005F0FDF" w:rsidRDefault="00C55B4F" w:rsidP="00AA1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</w:pPr>
            <w:r w:rsidRPr="005F0F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  <w:t>TOTAL</w:t>
            </w:r>
          </w:p>
        </w:tc>
        <w:tc>
          <w:tcPr>
            <w:tcW w:w="10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99DBA" w14:textId="1E14E38F" w:rsidR="00C55B4F" w:rsidRPr="005F0FDF" w:rsidRDefault="005F0FDF" w:rsidP="00AA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</w:pPr>
            <w:r w:rsidRPr="005F0FD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fr-CA"/>
                <w14:ligatures w14:val="none"/>
              </w:rPr>
              <w:t>/5</w:t>
            </w:r>
          </w:p>
        </w:tc>
      </w:tr>
    </w:tbl>
    <w:p w14:paraId="4329E842" w14:textId="77777777" w:rsidR="005C2636" w:rsidRDefault="005C2636"/>
    <w:sectPr w:rsidR="005C2636" w:rsidSect="006879E5">
      <w:pgSz w:w="15840" w:h="12240" w:orient="landscape"/>
      <w:pgMar w:top="568" w:right="99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18C7"/>
    <w:multiLevelType w:val="hybridMultilevel"/>
    <w:tmpl w:val="115EBF1E"/>
    <w:lvl w:ilvl="0" w:tplc="95AEB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E3B85"/>
    <w:multiLevelType w:val="hybridMultilevel"/>
    <w:tmpl w:val="406273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D4805"/>
    <w:multiLevelType w:val="hybridMultilevel"/>
    <w:tmpl w:val="6688F2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07595">
    <w:abstractNumId w:val="1"/>
  </w:num>
  <w:num w:numId="2" w16cid:durableId="1785883970">
    <w:abstractNumId w:val="2"/>
  </w:num>
  <w:num w:numId="3" w16cid:durableId="123878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636"/>
    <w:rsid w:val="00172CF5"/>
    <w:rsid w:val="001912F3"/>
    <w:rsid w:val="00217D19"/>
    <w:rsid w:val="002F3622"/>
    <w:rsid w:val="002F6E97"/>
    <w:rsid w:val="00303AA5"/>
    <w:rsid w:val="00340F92"/>
    <w:rsid w:val="003F77E7"/>
    <w:rsid w:val="004D27CF"/>
    <w:rsid w:val="004E578D"/>
    <w:rsid w:val="00541971"/>
    <w:rsid w:val="005C2636"/>
    <w:rsid w:val="005F0FDF"/>
    <w:rsid w:val="00617C82"/>
    <w:rsid w:val="00651E00"/>
    <w:rsid w:val="006879E5"/>
    <w:rsid w:val="006C6F88"/>
    <w:rsid w:val="006D5A7A"/>
    <w:rsid w:val="00701E88"/>
    <w:rsid w:val="00770AAE"/>
    <w:rsid w:val="0083199B"/>
    <w:rsid w:val="00857170"/>
    <w:rsid w:val="00934BAA"/>
    <w:rsid w:val="00961FFF"/>
    <w:rsid w:val="00AA109D"/>
    <w:rsid w:val="00AD65A9"/>
    <w:rsid w:val="00AE2303"/>
    <w:rsid w:val="00AF1EE1"/>
    <w:rsid w:val="00B05BDD"/>
    <w:rsid w:val="00B44A64"/>
    <w:rsid w:val="00B62AE8"/>
    <w:rsid w:val="00B75173"/>
    <w:rsid w:val="00B9771D"/>
    <w:rsid w:val="00BC4672"/>
    <w:rsid w:val="00C102B3"/>
    <w:rsid w:val="00C55B4F"/>
    <w:rsid w:val="00C625D8"/>
    <w:rsid w:val="00C901FB"/>
    <w:rsid w:val="00D07A55"/>
    <w:rsid w:val="00D2117F"/>
    <w:rsid w:val="00D4267A"/>
    <w:rsid w:val="00D44AD4"/>
    <w:rsid w:val="00D91F63"/>
    <w:rsid w:val="00DC046C"/>
    <w:rsid w:val="00DF2B10"/>
    <w:rsid w:val="00E35B10"/>
    <w:rsid w:val="00EE59B1"/>
    <w:rsid w:val="00F50F82"/>
    <w:rsid w:val="00FA7876"/>
    <w:rsid w:val="00FC10D4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C24D"/>
  <w15:chartTrackingRefBased/>
  <w15:docId w15:val="{4D560ADF-404A-4B37-9323-203AF134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4672"/>
    <w:pPr>
      <w:ind w:left="720"/>
      <w:contextualSpacing/>
    </w:pPr>
  </w:style>
  <w:style w:type="table" w:styleId="TableauGrille2-Accentuation6">
    <w:name w:val="Grid Table 2 Accent 6"/>
    <w:basedOn w:val="TableauNormal"/>
    <w:uiPriority w:val="47"/>
    <w:rsid w:val="00217D1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2">
    <w:name w:val="Grid Table 4 Accent 2"/>
    <w:basedOn w:val="TableauNormal"/>
    <w:uiPriority w:val="49"/>
    <w:rsid w:val="00B05BD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Merici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Robitaille Côté</dc:creator>
  <cp:keywords/>
  <dc:description/>
  <cp:lastModifiedBy>Geneviève Robitaille Côté</cp:lastModifiedBy>
  <cp:revision>47</cp:revision>
  <dcterms:created xsi:type="dcterms:W3CDTF">2023-10-13T15:13:00Z</dcterms:created>
  <dcterms:modified xsi:type="dcterms:W3CDTF">2023-11-02T16:15:00Z</dcterms:modified>
</cp:coreProperties>
</file>