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D40C" w14:textId="77777777" w:rsidR="00D34DE3" w:rsidRDefault="00D34DE3" w:rsidP="00C21316">
      <w:pPr>
        <w:ind w:left="720" w:hanging="360"/>
      </w:pPr>
    </w:p>
    <w:p w14:paraId="62472796" w14:textId="77777777" w:rsidR="00D34DE3" w:rsidRDefault="00D34DE3" w:rsidP="00D34DE3">
      <w:pPr>
        <w:pStyle w:val="Paragraphedeliste"/>
        <w:rPr>
          <w:rFonts w:ascii="Verdana" w:hAnsi="Verdana"/>
          <w:sz w:val="24"/>
          <w:szCs w:val="24"/>
        </w:rPr>
      </w:pPr>
    </w:p>
    <w:p w14:paraId="6CD15786" w14:textId="5241E7D8" w:rsidR="002607E5" w:rsidRPr="00D34DE3" w:rsidRDefault="00C21316" w:rsidP="00C21316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D34DE3">
        <w:rPr>
          <w:rFonts w:ascii="Verdana" w:hAnsi="Verdana"/>
          <w:b/>
          <w:bCs/>
          <w:sz w:val="24"/>
          <w:szCs w:val="24"/>
        </w:rPr>
        <w:t>Visionne</w:t>
      </w:r>
      <w:r w:rsidR="005D0EEF">
        <w:rPr>
          <w:rFonts w:ascii="Verdana" w:hAnsi="Verdana"/>
          <w:b/>
          <w:bCs/>
          <w:sz w:val="24"/>
          <w:szCs w:val="24"/>
        </w:rPr>
        <w:t>z</w:t>
      </w:r>
      <w:r w:rsidRPr="00D34DE3">
        <w:rPr>
          <w:rFonts w:ascii="Verdana" w:hAnsi="Verdana"/>
          <w:b/>
          <w:bCs/>
          <w:sz w:val="24"/>
          <w:szCs w:val="24"/>
        </w:rPr>
        <w:t xml:space="preserve"> </w:t>
      </w:r>
      <w:r w:rsidR="00CB24A5" w:rsidRPr="00D34DE3">
        <w:rPr>
          <w:rFonts w:ascii="Verdana" w:hAnsi="Verdana"/>
          <w:b/>
          <w:bCs/>
          <w:sz w:val="24"/>
          <w:szCs w:val="24"/>
        </w:rPr>
        <w:t>l’extrait vidéo : Comme une bombe</w:t>
      </w:r>
    </w:p>
    <w:p w14:paraId="45A24097" w14:textId="38031FB4" w:rsidR="00B304AA" w:rsidRPr="00552FAF" w:rsidRDefault="00547FCC" w:rsidP="00552FAF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D34DE3">
        <w:rPr>
          <w:rFonts w:ascii="Verdana" w:hAnsi="Verdana"/>
          <w:b/>
          <w:bCs/>
          <w:sz w:val="24"/>
          <w:szCs w:val="24"/>
        </w:rPr>
        <w:t xml:space="preserve">Répondez </w:t>
      </w:r>
      <w:r w:rsidR="00552FAF">
        <w:rPr>
          <w:rFonts w:ascii="Verdana" w:hAnsi="Verdana"/>
          <w:b/>
          <w:bCs/>
          <w:sz w:val="24"/>
          <w:szCs w:val="24"/>
        </w:rPr>
        <w:t>aux questions et c</w:t>
      </w:r>
      <w:r w:rsidR="00B304AA" w:rsidRPr="00552FAF">
        <w:rPr>
          <w:rFonts w:ascii="Verdana" w:hAnsi="Verdana"/>
          <w:b/>
          <w:bCs/>
          <w:sz w:val="24"/>
          <w:szCs w:val="24"/>
        </w:rPr>
        <w:t>omplétez le tableau</w:t>
      </w:r>
      <w:r w:rsidR="00552FAF">
        <w:rPr>
          <w:rFonts w:ascii="Verdana" w:hAnsi="Verdana"/>
          <w:b/>
          <w:bCs/>
          <w:sz w:val="24"/>
          <w:szCs w:val="24"/>
        </w:rPr>
        <w:t>.</w:t>
      </w:r>
    </w:p>
    <w:p w14:paraId="145E85FD" w14:textId="2B27D66F" w:rsidR="00052DAE" w:rsidRDefault="00052DAE" w:rsidP="00052DAE">
      <w:pPr>
        <w:rPr>
          <w:rFonts w:ascii="Verdana" w:hAnsi="Verdana"/>
          <w:sz w:val="24"/>
          <w:szCs w:val="24"/>
        </w:rPr>
      </w:pPr>
    </w:p>
    <w:p w14:paraId="325A3212" w14:textId="7891786C" w:rsidR="00052DAE" w:rsidRPr="00D34DE3" w:rsidRDefault="003D4814" w:rsidP="00052DAE">
      <w:pPr>
        <w:pStyle w:val="Paragraphedeliste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D34DE3">
        <w:rPr>
          <w:rFonts w:ascii="Verdana" w:hAnsi="Verdana"/>
          <w:b/>
          <w:bCs/>
          <w:sz w:val="24"/>
          <w:szCs w:val="24"/>
        </w:rPr>
        <w:t>Écrivez</w:t>
      </w:r>
      <w:r w:rsidR="00052DAE" w:rsidRPr="00D34DE3">
        <w:rPr>
          <w:rFonts w:ascii="Verdana" w:hAnsi="Verdana"/>
          <w:b/>
          <w:bCs/>
          <w:sz w:val="24"/>
          <w:szCs w:val="24"/>
        </w:rPr>
        <w:t xml:space="preserve"> </w:t>
      </w:r>
      <w:r w:rsidR="00567C3A">
        <w:rPr>
          <w:rFonts w:ascii="Verdana" w:hAnsi="Verdana"/>
          <w:b/>
          <w:bCs/>
          <w:sz w:val="24"/>
          <w:szCs w:val="24"/>
        </w:rPr>
        <w:t>trois</w:t>
      </w:r>
      <w:r w:rsidR="00052DAE" w:rsidRPr="00D34DE3">
        <w:rPr>
          <w:rFonts w:ascii="Verdana" w:hAnsi="Verdana"/>
          <w:b/>
          <w:bCs/>
          <w:sz w:val="24"/>
          <w:szCs w:val="24"/>
        </w:rPr>
        <w:t xml:space="preserve"> signes ou manifestations</w:t>
      </w:r>
      <w:r w:rsidR="007C52FA" w:rsidRPr="00D34DE3">
        <w:rPr>
          <w:rFonts w:ascii="Verdana" w:hAnsi="Verdana"/>
          <w:b/>
          <w:bCs/>
          <w:sz w:val="24"/>
          <w:szCs w:val="24"/>
        </w:rPr>
        <w:t xml:space="preserve"> nommés par les parents dans l’entrevue</w:t>
      </w:r>
      <w:r w:rsidRPr="00D34DE3">
        <w:rPr>
          <w:rFonts w:ascii="Verdana" w:hAnsi="Verdana"/>
          <w:b/>
          <w:bCs/>
          <w:sz w:val="24"/>
          <w:szCs w:val="24"/>
        </w:rPr>
        <w:t>.</w:t>
      </w:r>
    </w:p>
    <w:p w14:paraId="530F25F0" w14:textId="527A54EC" w:rsidR="003D4814" w:rsidRPr="00D34DE3" w:rsidRDefault="00354A65" w:rsidP="003D4814">
      <w:pPr>
        <w:rPr>
          <w:rFonts w:ascii="Verdana" w:hAnsi="Verdana"/>
          <w:b/>
          <w:bCs/>
          <w:sz w:val="24"/>
          <w:szCs w:val="24"/>
        </w:rPr>
      </w:pPr>
      <w:r w:rsidRPr="00D34DE3">
        <w:rPr>
          <w:rFonts w:ascii="Verdana" w:hAnsi="Verdana"/>
          <w:b/>
          <w:bCs/>
          <w:sz w:val="24"/>
          <w:szCs w:val="24"/>
        </w:rPr>
        <w:t>-</w:t>
      </w:r>
    </w:p>
    <w:p w14:paraId="27747902" w14:textId="3A18D02E" w:rsidR="003D4814" w:rsidRPr="00D34DE3" w:rsidRDefault="00354A65" w:rsidP="003D4814">
      <w:pPr>
        <w:rPr>
          <w:rFonts w:ascii="Verdana" w:hAnsi="Verdana"/>
          <w:b/>
          <w:bCs/>
          <w:sz w:val="24"/>
          <w:szCs w:val="24"/>
        </w:rPr>
      </w:pPr>
      <w:r w:rsidRPr="00D34DE3">
        <w:rPr>
          <w:rFonts w:ascii="Verdana" w:hAnsi="Verdana"/>
          <w:b/>
          <w:bCs/>
          <w:sz w:val="24"/>
          <w:szCs w:val="24"/>
        </w:rPr>
        <w:t>-</w:t>
      </w:r>
    </w:p>
    <w:p w14:paraId="1D9266AD" w14:textId="64F74482" w:rsidR="003D4814" w:rsidRPr="00D34DE3" w:rsidRDefault="00354A65" w:rsidP="003D4814">
      <w:pPr>
        <w:rPr>
          <w:rFonts w:ascii="Verdana" w:hAnsi="Verdana"/>
          <w:b/>
          <w:bCs/>
          <w:sz w:val="24"/>
          <w:szCs w:val="24"/>
        </w:rPr>
      </w:pPr>
      <w:r w:rsidRPr="00D34DE3">
        <w:rPr>
          <w:rFonts w:ascii="Verdana" w:hAnsi="Verdana"/>
          <w:b/>
          <w:bCs/>
          <w:sz w:val="24"/>
          <w:szCs w:val="24"/>
        </w:rPr>
        <w:t>-</w:t>
      </w:r>
    </w:p>
    <w:p w14:paraId="34476896" w14:textId="70128C72" w:rsidR="003D4814" w:rsidRPr="00D34DE3" w:rsidRDefault="003D4814" w:rsidP="003D4814">
      <w:pPr>
        <w:rPr>
          <w:rFonts w:ascii="Verdana" w:hAnsi="Verdana"/>
          <w:b/>
          <w:bCs/>
          <w:sz w:val="24"/>
          <w:szCs w:val="24"/>
        </w:rPr>
      </w:pPr>
    </w:p>
    <w:p w14:paraId="103FE610" w14:textId="55D58558" w:rsidR="003D4814" w:rsidRPr="00D34DE3" w:rsidRDefault="003D4814" w:rsidP="003D4814">
      <w:pPr>
        <w:rPr>
          <w:rFonts w:ascii="Verdana" w:hAnsi="Verdana"/>
          <w:b/>
          <w:bCs/>
          <w:sz w:val="24"/>
          <w:szCs w:val="24"/>
        </w:rPr>
      </w:pPr>
    </w:p>
    <w:p w14:paraId="4591B57A" w14:textId="32874F80" w:rsidR="00354A65" w:rsidRDefault="00354A65" w:rsidP="003D4814">
      <w:pPr>
        <w:rPr>
          <w:rFonts w:ascii="Verdana" w:hAnsi="Verdana"/>
          <w:sz w:val="24"/>
          <w:szCs w:val="24"/>
        </w:rPr>
      </w:pPr>
    </w:p>
    <w:p w14:paraId="0C01AC95" w14:textId="374683C1" w:rsidR="00D34DE3" w:rsidRDefault="00D34DE3" w:rsidP="003D4814">
      <w:pPr>
        <w:rPr>
          <w:rFonts w:ascii="Verdana" w:hAnsi="Verdana"/>
          <w:sz w:val="24"/>
          <w:szCs w:val="24"/>
        </w:rPr>
      </w:pPr>
    </w:p>
    <w:p w14:paraId="273962B9" w14:textId="5F8D245A" w:rsidR="00D34DE3" w:rsidRDefault="00D34DE3" w:rsidP="003D4814">
      <w:pPr>
        <w:rPr>
          <w:rFonts w:ascii="Verdana" w:hAnsi="Verdana"/>
          <w:sz w:val="24"/>
          <w:szCs w:val="24"/>
        </w:rPr>
      </w:pPr>
    </w:p>
    <w:p w14:paraId="44B88608" w14:textId="75FACBFA" w:rsidR="00D34DE3" w:rsidRDefault="00D34DE3" w:rsidP="003D4814">
      <w:pPr>
        <w:rPr>
          <w:rFonts w:ascii="Verdana" w:hAnsi="Verdana"/>
          <w:sz w:val="24"/>
          <w:szCs w:val="24"/>
        </w:rPr>
      </w:pPr>
    </w:p>
    <w:p w14:paraId="31702551" w14:textId="365452B1" w:rsidR="00D34DE3" w:rsidRDefault="00D34DE3" w:rsidP="003D4814">
      <w:pPr>
        <w:rPr>
          <w:rFonts w:ascii="Verdana" w:hAnsi="Verdana"/>
          <w:sz w:val="24"/>
          <w:szCs w:val="24"/>
        </w:rPr>
      </w:pPr>
    </w:p>
    <w:p w14:paraId="5BF527F7" w14:textId="670B1C80" w:rsidR="00D34DE3" w:rsidRDefault="00D34DE3" w:rsidP="003D4814">
      <w:pPr>
        <w:rPr>
          <w:rFonts w:ascii="Verdana" w:hAnsi="Verdana"/>
          <w:sz w:val="24"/>
          <w:szCs w:val="24"/>
        </w:rPr>
      </w:pPr>
    </w:p>
    <w:p w14:paraId="30513850" w14:textId="36EA186D" w:rsidR="00D34DE3" w:rsidRDefault="00D34DE3" w:rsidP="003D4814">
      <w:pPr>
        <w:rPr>
          <w:rFonts w:ascii="Verdana" w:hAnsi="Verdana"/>
          <w:sz w:val="24"/>
          <w:szCs w:val="24"/>
        </w:rPr>
      </w:pPr>
    </w:p>
    <w:p w14:paraId="4DB7CC63" w14:textId="77777777" w:rsidR="00D34DE3" w:rsidRDefault="00D34DE3" w:rsidP="003D4814">
      <w:pPr>
        <w:rPr>
          <w:rFonts w:ascii="Verdana" w:hAnsi="Verdana"/>
          <w:sz w:val="24"/>
          <w:szCs w:val="24"/>
        </w:rPr>
      </w:pPr>
    </w:p>
    <w:p w14:paraId="52CF5E0C" w14:textId="77777777" w:rsidR="00354A65" w:rsidRDefault="00354A65" w:rsidP="003D4814">
      <w:pPr>
        <w:rPr>
          <w:rFonts w:ascii="Verdana" w:hAnsi="Verdana"/>
          <w:sz w:val="24"/>
          <w:szCs w:val="24"/>
        </w:rPr>
      </w:pPr>
    </w:p>
    <w:p w14:paraId="396B4F37" w14:textId="01A51D1A" w:rsidR="003D4814" w:rsidRPr="00B037CC" w:rsidRDefault="003D4814" w:rsidP="003D4814">
      <w:pPr>
        <w:pStyle w:val="Paragraphedeliste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B037CC">
        <w:rPr>
          <w:rFonts w:ascii="Verdana" w:hAnsi="Verdana"/>
          <w:b/>
          <w:bCs/>
          <w:sz w:val="24"/>
          <w:szCs w:val="24"/>
        </w:rPr>
        <w:lastRenderedPageBreak/>
        <w:t>Complétez le tableau suivant</w:t>
      </w:r>
    </w:p>
    <w:p w14:paraId="365A1FF9" w14:textId="77777777" w:rsidR="00354A65" w:rsidRDefault="00354A65" w:rsidP="00354A65">
      <w:pPr>
        <w:pStyle w:val="Paragraphedeliste"/>
        <w:rPr>
          <w:rFonts w:ascii="Verdana" w:hAnsi="Verdana"/>
          <w:sz w:val="24"/>
          <w:szCs w:val="24"/>
        </w:rPr>
      </w:pPr>
    </w:p>
    <w:tbl>
      <w:tblPr>
        <w:tblStyle w:val="Grilledutableau"/>
        <w:tblW w:w="14688" w:type="dxa"/>
        <w:tblLook w:val="04A0" w:firstRow="1" w:lastRow="0" w:firstColumn="1" w:lastColumn="0" w:noHBand="0" w:noVBand="1"/>
      </w:tblPr>
      <w:tblGrid>
        <w:gridCol w:w="4150"/>
        <w:gridCol w:w="3754"/>
        <w:gridCol w:w="3678"/>
        <w:gridCol w:w="3106"/>
      </w:tblGrid>
      <w:tr w:rsidR="00002F2D" w14:paraId="25A7A30F" w14:textId="6D7BD1EB" w:rsidTr="00B037CC">
        <w:trPr>
          <w:trHeight w:val="1280"/>
        </w:trPr>
        <w:tc>
          <w:tcPr>
            <w:tcW w:w="4150" w:type="dxa"/>
          </w:tcPr>
          <w:p w14:paraId="64103A5F" w14:textId="195E5E1C" w:rsidR="00002F2D" w:rsidRPr="0055611E" w:rsidRDefault="00002F2D" w:rsidP="0055611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Signe/manifestation</w:t>
            </w:r>
          </w:p>
        </w:tc>
        <w:tc>
          <w:tcPr>
            <w:tcW w:w="3754" w:type="dxa"/>
          </w:tcPr>
          <w:p w14:paraId="5D9C2B6C" w14:textId="44884C9D" w:rsidR="00002F2D" w:rsidRPr="0055611E" w:rsidRDefault="00474C15" w:rsidP="0055611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Catégorie c</w:t>
            </w:r>
            <w:r w:rsidR="00002F2D" w:rsidRPr="0055611E">
              <w:rPr>
                <w:rFonts w:ascii="Verdana" w:hAnsi="Verdana"/>
                <w:b/>
                <w:bCs/>
                <w:sz w:val="24"/>
                <w:szCs w:val="24"/>
              </w:rPr>
              <w:t>ritère</w:t>
            </w: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  <w:r w:rsidR="00002F2D" w:rsidRPr="0055611E">
              <w:rPr>
                <w:rFonts w:ascii="Verdana" w:hAnsi="Verdana"/>
                <w:b/>
                <w:bCs/>
                <w:sz w:val="24"/>
                <w:szCs w:val="24"/>
              </w:rPr>
              <w:t xml:space="preserve"> diagnostique</w:t>
            </w: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78" w:type="dxa"/>
          </w:tcPr>
          <w:p w14:paraId="4B3AB110" w14:textId="146F15F2" w:rsidR="00002F2D" w:rsidRPr="0055611E" w:rsidRDefault="002645E2" w:rsidP="0055611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Exemple</w:t>
            </w:r>
            <w:r w:rsidR="00DD1CAE">
              <w:rPr>
                <w:rFonts w:ascii="Verdana" w:hAnsi="Verdana"/>
                <w:b/>
                <w:bCs/>
                <w:sz w:val="24"/>
                <w:szCs w:val="24"/>
              </w:rPr>
              <w:t xml:space="preserve"> concret</w:t>
            </w:r>
            <w:r w:rsidR="00474C15" w:rsidRPr="0055611E">
              <w:rPr>
                <w:rFonts w:ascii="Verdana" w:hAnsi="Verdana"/>
                <w:b/>
                <w:bCs/>
                <w:sz w:val="24"/>
                <w:szCs w:val="24"/>
              </w:rPr>
              <w:t xml:space="preserve"> p</w:t>
            </w:r>
            <w:r w:rsidR="00DD1CAE">
              <w:rPr>
                <w:rFonts w:ascii="Verdana" w:hAnsi="Verdana"/>
                <w:b/>
                <w:bCs/>
                <w:sz w:val="24"/>
                <w:szCs w:val="24"/>
              </w:rPr>
              <w:t>ouvant</w:t>
            </w:r>
            <w:r w:rsidR="0002119D">
              <w:rPr>
                <w:rFonts w:ascii="Verdana" w:hAnsi="Verdana"/>
                <w:b/>
                <w:bCs/>
                <w:sz w:val="24"/>
                <w:szCs w:val="24"/>
              </w:rPr>
              <w:t xml:space="preserve"> aider </w:t>
            </w:r>
            <w:r w:rsidR="00474C15" w:rsidRPr="0055611E">
              <w:rPr>
                <w:rFonts w:ascii="Verdana" w:hAnsi="Verdana"/>
                <w:b/>
                <w:bCs/>
                <w:sz w:val="24"/>
                <w:szCs w:val="24"/>
              </w:rPr>
              <w:t>les parents</w:t>
            </w:r>
            <w:r w:rsidR="0002119D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0D35EE">
              <w:rPr>
                <w:rFonts w:ascii="Verdana" w:hAnsi="Verdana"/>
                <w:b/>
                <w:bCs/>
                <w:sz w:val="24"/>
                <w:szCs w:val="24"/>
              </w:rPr>
              <w:t>à compléter une grille d’observation</w:t>
            </w:r>
          </w:p>
        </w:tc>
        <w:tc>
          <w:tcPr>
            <w:tcW w:w="3106" w:type="dxa"/>
          </w:tcPr>
          <w:p w14:paraId="423114FD" w14:textId="5820C226" w:rsidR="00002F2D" w:rsidRPr="0055611E" w:rsidRDefault="00002F2D" w:rsidP="0055611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Intervention</w:t>
            </w:r>
            <w:r w:rsidR="006C249B" w:rsidRPr="0055611E">
              <w:rPr>
                <w:rFonts w:ascii="Verdana" w:hAnsi="Verdana"/>
                <w:b/>
                <w:bCs/>
                <w:sz w:val="24"/>
                <w:szCs w:val="24"/>
              </w:rPr>
              <w:t xml:space="preserve"> précoce</w:t>
            </w:r>
            <w:r w:rsidR="001B6D54">
              <w:rPr>
                <w:rFonts w:ascii="Verdana" w:hAnsi="Verdana"/>
                <w:b/>
                <w:bCs/>
                <w:sz w:val="24"/>
                <w:szCs w:val="24"/>
              </w:rPr>
              <w:t xml:space="preserve"> en attente du diagnostic</w:t>
            </w:r>
          </w:p>
        </w:tc>
      </w:tr>
      <w:tr w:rsidR="00002F2D" w14:paraId="0EA68701" w14:textId="525B795A" w:rsidTr="00B037CC">
        <w:trPr>
          <w:trHeight w:val="1904"/>
        </w:trPr>
        <w:tc>
          <w:tcPr>
            <w:tcW w:w="4150" w:type="dxa"/>
          </w:tcPr>
          <w:p w14:paraId="54B5F4A3" w14:textId="7DAA1C56" w:rsidR="00002F2D" w:rsidRPr="00B037CC" w:rsidRDefault="006765B7" w:rsidP="003D4814">
            <w:pPr>
              <w:rPr>
                <w:rFonts w:ascii="Verdana" w:hAnsi="Verdana"/>
                <w:color w:val="1F3864" w:themeColor="accent1" w:themeShade="80"/>
                <w:sz w:val="24"/>
                <w:szCs w:val="24"/>
              </w:rPr>
            </w:pPr>
            <w:r w:rsidRPr="00B037CC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Exemple : Difficulté à apprendre à parler</w:t>
            </w:r>
          </w:p>
        </w:tc>
        <w:tc>
          <w:tcPr>
            <w:tcW w:w="3754" w:type="dxa"/>
          </w:tcPr>
          <w:p w14:paraId="6376E2BC" w14:textId="2E1C351D" w:rsidR="00002F2D" w:rsidRPr="00B037CC" w:rsidRDefault="00F6513F" w:rsidP="003D4814">
            <w:pPr>
              <w:rPr>
                <w:rFonts w:ascii="Verdana" w:hAnsi="Verdana"/>
                <w:color w:val="1F3864" w:themeColor="accent1" w:themeShade="80"/>
                <w:sz w:val="24"/>
                <w:szCs w:val="24"/>
              </w:rPr>
            </w:pPr>
            <w:r w:rsidRPr="00B037CC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Déficits persistants de la communication</w:t>
            </w:r>
            <w:r w:rsidR="00D9082F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 xml:space="preserve"> et des interactions sociales</w:t>
            </w:r>
          </w:p>
        </w:tc>
        <w:tc>
          <w:tcPr>
            <w:tcW w:w="3678" w:type="dxa"/>
          </w:tcPr>
          <w:p w14:paraId="62E5381C" w14:textId="38880551" w:rsidR="00002F2D" w:rsidRPr="00B037CC" w:rsidRDefault="002069ED" w:rsidP="003D4814">
            <w:pPr>
              <w:rPr>
                <w:rFonts w:ascii="Verdana" w:hAnsi="Verdana"/>
                <w:color w:val="1F3864" w:themeColor="accent1" w:themeShade="80"/>
                <w:sz w:val="24"/>
                <w:szCs w:val="24"/>
              </w:rPr>
            </w:pPr>
            <w:r w:rsidRPr="00B037CC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Nommer des mots simples</w:t>
            </w:r>
            <w:r w:rsidR="008C14D5" w:rsidRPr="00B037CC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 xml:space="preserve"> du quotidien</w:t>
            </w:r>
            <w:r w:rsidRPr="00B037CC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 xml:space="preserve"> et demander</w:t>
            </w:r>
            <w:r w:rsidR="001069F6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 xml:space="preserve"> à </w:t>
            </w:r>
            <w:r w:rsidR="0002119D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votre enfant</w:t>
            </w:r>
            <w:r w:rsidRPr="00B037CC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 xml:space="preserve"> de répéter</w:t>
            </w:r>
            <w:r w:rsidR="00DD1CAE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.</w:t>
            </w:r>
            <w:r w:rsidR="000C5114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="00DD1CAE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N</w:t>
            </w:r>
            <w:r w:rsidR="000C5114" w:rsidRPr="000C5114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oter le nombre de mots réussis sur com</w:t>
            </w:r>
            <w:r w:rsidR="00C540BB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bien demander.</w:t>
            </w:r>
          </w:p>
        </w:tc>
        <w:tc>
          <w:tcPr>
            <w:tcW w:w="3106" w:type="dxa"/>
          </w:tcPr>
          <w:p w14:paraId="1A4B49AB" w14:textId="08B3A47D" w:rsidR="00002F2D" w:rsidRPr="00B037CC" w:rsidRDefault="002069ED" w:rsidP="003D4814">
            <w:pPr>
              <w:rPr>
                <w:rFonts w:ascii="Verdana" w:hAnsi="Verdana"/>
                <w:color w:val="1F3864" w:themeColor="accent1" w:themeShade="80"/>
                <w:sz w:val="24"/>
                <w:szCs w:val="24"/>
              </w:rPr>
            </w:pPr>
            <w:r w:rsidRPr="00B037CC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Stimuler l</w:t>
            </w:r>
            <w:r w:rsidR="001A7735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>e développement</w:t>
            </w:r>
            <w:r w:rsidRPr="00B037CC">
              <w:rPr>
                <w:rFonts w:ascii="Verdana" w:hAnsi="Verdana"/>
                <w:color w:val="1F3864" w:themeColor="accent1" w:themeShade="80"/>
                <w:sz w:val="24"/>
                <w:szCs w:val="24"/>
              </w:rPr>
              <w:t xml:space="preserve"> du langage</w:t>
            </w:r>
          </w:p>
        </w:tc>
      </w:tr>
      <w:tr w:rsidR="00002F2D" w14:paraId="69B20B77" w14:textId="4690E4A4" w:rsidTr="00B037CC">
        <w:trPr>
          <w:trHeight w:val="624"/>
        </w:trPr>
        <w:tc>
          <w:tcPr>
            <w:tcW w:w="4150" w:type="dxa"/>
          </w:tcPr>
          <w:p w14:paraId="2595FC5E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54" w:type="dxa"/>
          </w:tcPr>
          <w:p w14:paraId="05FF752C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8" w:type="dxa"/>
          </w:tcPr>
          <w:p w14:paraId="343ED65A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06" w:type="dxa"/>
          </w:tcPr>
          <w:p w14:paraId="3FA03E92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02F2D" w14:paraId="1C9465E6" w14:textId="394732FD" w:rsidTr="00B037CC">
        <w:trPr>
          <w:trHeight w:val="624"/>
        </w:trPr>
        <w:tc>
          <w:tcPr>
            <w:tcW w:w="4150" w:type="dxa"/>
          </w:tcPr>
          <w:p w14:paraId="6E6ECD16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54" w:type="dxa"/>
          </w:tcPr>
          <w:p w14:paraId="2BBEC4AC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08BC1BE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06" w:type="dxa"/>
          </w:tcPr>
          <w:p w14:paraId="7B7BD788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02F2D" w14:paraId="5F15A90C" w14:textId="2BD7312D" w:rsidTr="00B037CC">
        <w:trPr>
          <w:trHeight w:val="624"/>
        </w:trPr>
        <w:tc>
          <w:tcPr>
            <w:tcW w:w="4150" w:type="dxa"/>
          </w:tcPr>
          <w:p w14:paraId="0415F429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54" w:type="dxa"/>
          </w:tcPr>
          <w:p w14:paraId="594486EF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8" w:type="dxa"/>
          </w:tcPr>
          <w:p w14:paraId="34F967F3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06" w:type="dxa"/>
          </w:tcPr>
          <w:p w14:paraId="79865FA4" w14:textId="77777777" w:rsidR="00002F2D" w:rsidRDefault="00002F2D" w:rsidP="003D481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F2C6CE7" w14:textId="397CFF85" w:rsidR="00354A65" w:rsidRDefault="00354A65" w:rsidP="003D4814">
      <w:pPr>
        <w:rPr>
          <w:rFonts w:ascii="Verdana" w:hAnsi="Verdana"/>
          <w:sz w:val="24"/>
          <w:szCs w:val="24"/>
        </w:rPr>
      </w:pPr>
    </w:p>
    <w:p w14:paraId="2D949DF8" w14:textId="3F3CDCC7" w:rsidR="00552FAF" w:rsidRDefault="00552F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1CEE8973" w14:textId="71405818" w:rsidR="003D4814" w:rsidRDefault="003D4814" w:rsidP="003D4814">
      <w:pPr>
        <w:rPr>
          <w:rFonts w:ascii="Verdana" w:hAnsi="Verdana"/>
          <w:sz w:val="24"/>
          <w:szCs w:val="24"/>
        </w:rPr>
      </w:pPr>
    </w:p>
    <w:p w14:paraId="4C808681" w14:textId="798A7BC9" w:rsidR="00971F70" w:rsidRPr="00A95FCA" w:rsidRDefault="00F10E71" w:rsidP="00971F70">
      <w:pPr>
        <w:pStyle w:val="Paragraphedeliste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</w:rPr>
      </w:pPr>
      <w:r w:rsidRPr="00A95FCA">
        <w:rPr>
          <w:rFonts w:ascii="Verdana" w:hAnsi="Verdana"/>
          <w:b/>
          <w:bCs/>
          <w:sz w:val="24"/>
          <w:szCs w:val="24"/>
        </w:rPr>
        <w:t>Comment pourriez</w:t>
      </w:r>
      <w:r w:rsidR="006D5BC7">
        <w:rPr>
          <w:rFonts w:ascii="Verdana" w:hAnsi="Verdana"/>
          <w:b/>
          <w:bCs/>
          <w:sz w:val="24"/>
          <w:szCs w:val="24"/>
        </w:rPr>
        <w:t>-</w:t>
      </w:r>
      <w:r w:rsidRPr="00A95FCA">
        <w:rPr>
          <w:rFonts w:ascii="Verdana" w:hAnsi="Verdana"/>
          <w:b/>
          <w:bCs/>
          <w:sz w:val="24"/>
          <w:szCs w:val="24"/>
        </w:rPr>
        <w:t xml:space="preserve">vous outiller les parents </w:t>
      </w:r>
      <w:r w:rsidR="00A95FCA" w:rsidRPr="00A95FCA">
        <w:rPr>
          <w:rFonts w:ascii="Verdana" w:hAnsi="Verdana"/>
          <w:b/>
          <w:bCs/>
          <w:sz w:val="24"/>
          <w:szCs w:val="24"/>
        </w:rPr>
        <w:t>qui reçoivent un diagnostic d’un trouble du spectre de l’autisme pour leur enfant?</w:t>
      </w:r>
    </w:p>
    <w:sectPr w:rsidR="00971F70" w:rsidRPr="00A95FCA" w:rsidSect="00E67E3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DBFF1" w14:textId="77777777" w:rsidR="00A174AB" w:rsidRDefault="00A174AB" w:rsidP="004D3164">
      <w:pPr>
        <w:spacing w:after="0" w:line="240" w:lineRule="auto"/>
      </w:pPr>
      <w:r>
        <w:separator/>
      </w:r>
    </w:p>
  </w:endnote>
  <w:endnote w:type="continuationSeparator" w:id="0">
    <w:p w14:paraId="1F20853B" w14:textId="77777777" w:rsidR="00A174AB" w:rsidRDefault="00A174AB" w:rsidP="004D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1303E" w14:textId="77777777" w:rsidR="00A174AB" w:rsidRDefault="00A174AB" w:rsidP="004D3164">
      <w:pPr>
        <w:spacing w:after="0" w:line="240" w:lineRule="auto"/>
      </w:pPr>
      <w:r>
        <w:separator/>
      </w:r>
    </w:p>
  </w:footnote>
  <w:footnote w:type="continuationSeparator" w:id="0">
    <w:p w14:paraId="230CD83B" w14:textId="77777777" w:rsidR="00A174AB" w:rsidRDefault="00A174AB" w:rsidP="004D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5B6F" w14:textId="714117C8" w:rsidR="004D3164" w:rsidRDefault="004E741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BC193" wp14:editId="74C2B1C6">
              <wp:simplePos x="0" y="0"/>
              <wp:positionH relativeFrom="column">
                <wp:posOffset>2686050</wp:posOffset>
              </wp:positionH>
              <wp:positionV relativeFrom="paragraph">
                <wp:posOffset>617220</wp:posOffset>
              </wp:positionV>
              <wp:extent cx="3190875" cy="285750"/>
              <wp:effectExtent l="0" t="0" r="28575" b="1905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7FD0527" w14:textId="3401BBC3" w:rsidR="00677638" w:rsidRPr="00677638" w:rsidRDefault="00677638" w:rsidP="00677638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77638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Exercice : Comme une bombe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BC19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1.5pt;margin-top:48.6pt;width:25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" fillcolor="white [3201]" strokeweight=".5pt">
              <v:textbox>
                <w:txbxContent>
                  <w:p w14:paraId="67FD0527" w14:textId="3401BBC3" w:rsidR="00677638" w:rsidRPr="00677638" w:rsidRDefault="00677638" w:rsidP="00677638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677638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Exercice : Comme une bombe</w:t>
                    </w:r>
                  </w:p>
                </w:txbxContent>
              </v:textbox>
            </v:shape>
          </w:pict>
        </mc:Fallback>
      </mc:AlternateContent>
    </w:r>
    <w:r w:rsidR="007B090C">
      <w:rPr>
        <w:noProof/>
      </w:rPr>
      <w:drawing>
        <wp:inline distT="0" distB="0" distL="0" distR="0" wp14:anchorId="0F98FDED" wp14:editId="492C63D9">
          <wp:extent cx="9163050" cy="9048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8C067" w14:textId="626FACB2" w:rsidR="004D3164" w:rsidRDefault="004D31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0A5"/>
    <w:multiLevelType w:val="hybridMultilevel"/>
    <w:tmpl w:val="27066A0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41265"/>
    <w:multiLevelType w:val="hybridMultilevel"/>
    <w:tmpl w:val="AF28431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28F5"/>
    <w:multiLevelType w:val="hybridMultilevel"/>
    <w:tmpl w:val="50B820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2C"/>
    <w:rsid w:val="00002F2D"/>
    <w:rsid w:val="0002119D"/>
    <w:rsid w:val="00052DAE"/>
    <w:rsid w:val="000C5114"/>
    <w:rsid w:val="000D35EE"/>
    <w:rsid w:val="001069F6"/>
    <w:rsid w:val="001A7735"/>
    <w:rsid w:val="001B6D54"/>
    <w:rsid w:val="002069ED"/>
    <w:rsid w:val="002254E2"/>
    <w:rsid w:val="002607E5"/>
    <w:rsid w:val="002645E2"/>
    <w:rsid w:val="002C2547"/>
    <w:rsid w:val="002F1F71"/>
    <w:rsid w:val="00354A65"/>
    <w:rsid w:val="003D4814"/>
    <w:rsid w:val="004177B5"/>
    <w:rsid w:val="00432D4D"/>
    <w:rsid w:val="00474C15"/>
    <w:rsid w:val="004D3164"/>
    <w:rsid w:val="004E7410"/>
    <w:rsid w:val="005217FC"/>
    <w:rsid w:val="00547FCC"/>
    <w:rsid w:val="00552FAF"/>
    <w:rsid w:val="0055611E"/>
    <w:rsid w:val="00567C3A"/>
    <w:rsid w:val="005B3774"/>
    <w:rsid w:val="005D0EEF"/>
    <w:rsid w:val="00603B08"/>
    <w:rsid w:val="0067148E"/>
    <w:rsid w:val="006765B7"/>
    <w:rsid w:val="00677638"/>
    <w:rsid w:val="006C249B"/>
    <w:rsid w:val="006D5BC7"/>
    <w:rsid w:val="007B090C"/>
    <w:rsid w:val="007C52FA"/>
    <w:rsid w:val="008B32A0"/>
    <w:rsid w:val="008C14D5"/>
    <w:rsid w:val="008F262C"/>
    <w:rsid w:val="00960D10"/>
    <w:rsid w:val="00971F70"/>
    <w:rsid w:val="00A174AB"/>
    <w:rsid w:val="00A95FCA"/>
    <w:rsid w:val="00AB01FF"/>
    <w:rsid w:val="00AC0DEA"/>
    <w:rsid w:val="00AC6C69"/>
    <w:rsid w:val="00B037CC"/>
    <w:rsid w:val="00B304AA"/>
    <w:rsid w:val="00C21316"/>
    <w:rsid w:val="00C540BB"/>
    <w:rsid w:val="00C87E50"/>
    <w:rsid w:val="00CB24A5"/>
    <w:rsid w:val="00CF1FE2"/>
    <w:rsid w:val="00D010FE"/>
    <w:rsid w:val="00D34DE3"/>
    <w:rsid w:val="00D6789C"/>
    <w:rsid w:val="00D9082F"/>
    <w:rsid w:val="00DD1CAE"/>
    <w:rsid w:val="00E67E37"/>
    <w:rsid w:val="00F10E71"/>
    <w:rsid w:val="00F579BE"/>
    <w:rsid w:val="00F6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CC657"/>
  <w15:chartTrackingRefBased/>
  <w15:docId w15:val="{971A6E60-52BF-42DB-8CC5-2F204768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3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164"/>
  </w:style>
  <w:style w:type="paragraph" w:styleId="Pieddepage">
    <w:name w:val="footer"/>
    <w:basedOn w:val="Normal"/>
    <w:link w:val="PieddepageCar"/>
    <w:uiPriority w:val="99"/>
    <w:unhideWhenUsed/>
    <w:rsid w:val="004D3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164"/>
  </w:style>
  <w:style w:type="paragraph" w:styleId="Paragraphedeliste">
    <w:name w:val="List Paragraph"/>
    <w:basedOn w:val="Normal"/>
    <w:uiPriority w:val="34"/>
    <w:qFormat/>
    <w:rsid w:val="00C213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445</cp:lastModifiedBy>
  <cp:revision>56</cp:revision>
  <dcterms:created xsi:type="dcterms:W3CDTF">2021-03-13T14:17:00Z</dcterms:created>
  <dcterms:modified xsi:type="dcterms:W3CDTF">2021-03-17T22:54:00Z</dcterms:modified>
</cp:coreProperties>
</file>